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3D734" w14:textId="77777777" w:rsidR="00F92BBB" w:rsidRPr="00F92BBB" w:rsidRDefault="00F92BBB" w:rsidP="00F92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14:paraId="5D01CD5A" w14:textId="72B516C5" w:rsidR="00365EE3" w:rsidRDefault="00365EE3" w:rsidP="00365E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Технологии </w:t>
      </w:r>
      <w:r w:rsidR="00961180">
        <w:rPr>
          <w:rFonts w:ascii="Times New Roman" w:hAnsi="Times New Roman" w:cs="Times New Roman"/>
          <w:b/>
          <w:sz w:val="28"/>
          <w:szCs w:val="28"/>
        </w:rPr>
        <w:t>анализа</w:t>
      </w:r>
      <w:r>
        <w:rPr>
          <w:rFonts w:ascii="Times New Roman" w:hAnsi="Times New Roman" w:cs="Times New Roman"/>
          <w:b/>
          <w:sz w:val="28"/>
          <w:szCs w:val="28"/>
        </w:rPr>
        <w:t xml:space="preserve"> больших данных</w:t>
      </w:r>
    </w:p>
    <w:p w14:paraId="292FEFD5" w14:textId="77777777" w:rsidR="00365EE3" w:rsidRDefault="00365EE3" w:rsidP="00365EE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дисциплины:</w:t>
      </w:r>
    </w:p>
    <w:p w14:paraId="2F1074B4" w14:textId="77777777" w:rsidR="00365EE3" w:rsidRDefault="00365EE3" w:rsidP="00365EE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сформировать целостное представление о современных проблемах анализа и обработки больших данных, помочь овладеть опытом разработки и анализа концептуальных и теоретических моделей прикладных задач анализа больших данных. </w:t>
      </w:r>
    </w:p>
    <w:p w14:paraId="2559EB51" w14:textId="77777777" w:rsidR="00365EE3" w:rsidRDefault="00365EE3" w:rsidP="00365E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5A558AC" w14:textId="77777777" w:rsidR="00365EE3" w:rsidRDefault="00365EE3" w:rsidP="00365E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Место в структуре ОП:</w:t>
      </w:r>
    </w:p>
    <w:p w14:paraId="33477495" w14:textId="1493BF88" w:rsidR="00365EE3" w:rsidRDefault="00365EE3" w:rsidP="00365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дисциплина модуля 4 «</w:t>
      </w:r>
      <w:r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365EE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Skills</w:t>
      </w:r>
      <w:r>
        <w:rPr>
          <w:rFonts w:ascii="Times New Roman" w:hAnsi="Times New Roman" w:cs="Times New Roman"/>
          <w:sz w:val="28"/>
          <w:szCs w:val="28"/>
        </w:rPr>
        <w:t>» цикла профиля части, формируемой участниками образовательных отношений блока 1 образовательной программы</w:t>
      </w:r>
    </w:p>
    <w:p w14:paraId="57505783" w14:textId="77777777" w:rsidR="00365EE3" w:rsidRDefault="00365EE3" w:rsidP="00365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03A1F32" w14:textId="77777777" w:rsidR="00365EE3" w:rsidRDefault="00365EE3" w:rsidP="00365EE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Краткое содержание программы: </w:t>
      </w:r>
    </w:p>
    <w:p w14:paraId="10CB9C81" w14:textId="77777777" w:rsidR="00365EE3" w:rsidRDefault="00365EE3" w:rsidP="00365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E3FC472" w14:textId="77777777" w:rsidR="00365EE3" w:rsidRDefault="00365EE3" w:rsidP="00365EE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Большие данные (Big Data): современные подходы к обработке и хранению. Процесс анализа. Общая схема анализа. Извлечение и визуализация данных.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Технологии KDD и Data Mining. Программное обеспечение в области анализа данных. </w:t>
      </w:r>
    </w:p>
    <w:p w14:paraId="0E0F28E8" w14:textId="77777777" w:rsidR="00F32A65" w:rsidRPr="00F92BBB" w:rsidRDefault="00F32A65" w:rsidP="00EF0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32A65" w:rsidRPr="00F92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F18C7"/>
    <w:multiLevelType w:val="hybridMultilevel"/>
    <w:tmpl w:val="813EBB3A"/>
    <w:lvl w:ilvl="0" w:tplc="7F5A1B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164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BBB"/>
    <w:rsid w:val="000B7B2D"/>
    <w:rsid w:val="00284B87"/>
    <w:rsid w:val="00365EE3"/>
    <w:rsid w:val="003D002E"/>
    <w:rsid w:val="003D65E0"/>
    <w:rsid w:val="00422C83"/>
    <w:rsid w:val="006216A4"/>
    <w:rsid w:val="0067589C"/>
    <w:rsid w:val="00725F0C"/>
    <w:rsid w:val="00961180"/>
    <w:rsid w:val="009A7254"/>
    <w:rsid w:val="00A325B4"/>
    <w:rsid w:val="00A4319A"/>
    <w:rsid w:val="00A62046"/>
    <w:rsid w:val="00D51344"/>
    <w:rsid w:val="00EF0C50"/>
    <w:rsid w:val="00F32A65"/>
    <w:rsid w:val="00F9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796AC"/>
  <w15:docId w15:val="{8817CCCF-C0A8-45FE-B767-9B9620E23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0C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9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kodium.orel@yandex.ru</cp:lastModifiedBy>
  <cp:revision>16</cp:revision>
  <dcterms:created xsi:type="dcterms:W3CDTF">2016-03-05T08:03:00Z</dcterms:created>
  <dcterms:modified xsi:type="dcterms:W3CDTF">2022-09-29T12:27:00Z</dcterms:modified>
</cp:coreProperties>
</file>